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F80670" w:rsidRDefault="0055452D" w:rsidP="00F80670">
      <w:pPr>
        <w:numPr>
          <w:ilvl w:val="0"/>
          <w:numId w:val="1"/>
        </w:numPr>
        <w:rPr>
          <w:sz w:val="26"/>
          <w:szCs w:val="26"/>
        </w:rPr>
      </w:pPr>
      <w:r w:rsidRPr="00F80670">
        <w:rPr>
          <w:sz w:val="26"/>
          <w:szCs w:val="26"/>
          <w:lang w:val="en-US"/>
        </w:rPr>
        <w:t>What is an exchange rate?</w:t>
      </w:r>
    </w:p>
    <w:p w:rsidR="00F80670" w:rsidRPr="00F80670" w:rsidRDefault="00F80670" w:rsidP="00F80670">
      <w:pPr>
        <w:ind w:left="360"/>
        <w:rPr>
          <w:sz w:val="26"/>
          <w:szCs w:val="26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</w:t>
      </w:r>
    </w:p>
    <w:p w:rsidR="00000000" w:rsidRPr="00F80670" w:rsidRDefault="0055452D" w:rsidP="00F80670">
      <w:pPr>
        <w:numPr>
          <w:ilvl w:val="0"/>
          <w:numId w:val="1"/>
        </w:numPr>
        <w:rPr>
          <w:sz w:val="26"/>
          <w:szCs w:val="26"/>
        </w:rPr>
      </w:pPr>
      <w:r w:rsidRPr="00F80670">
        <w:rPr>
          <w:sz w:val="26"/>
          <w:szCs w:val="26"/>
          <w:lang w:val="en-US"/>
        </w:rPr>
        <w:t>What is the likely impact on a country's exchange</w:t>
      </w:r>
      <w:r w:rsidRPr="00F80670">
        <w:rPr>
          <w:sz w:val="26"/>
          <w:szCs w:val="26"/>
          <w:lang w:val="en-US"/>
        </w:rPr>
        <w:t xml:space="preserve"> rate following an increase in the demand for its exports?</w:t>
      </w:r>
    </w:p>
    <w:p w:rsidR="00F80670" w:rsidRPr="00F80670" w:rsidRDefault="00F80670" w:rsidP="00F80670">
      <w:pPr>
        <w:ind w:left="360"/>
        <w:rPr>
          <w:sz w:val="26"/>
          <w:szCs w:val="26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F80670" w:rsidRDefault="0055452D" w:rsidP="00F80670">
      <w:pPr>
        <w:numPr>
          <w:ilvl w:val="0"/>
          <w:numId w:val="1"/>
        </w:numPr>
        <w:rPr>
          <w:sz w:val="26"/>
          <w:szCs w:val="26"/>
        </w:rPr>
      </w:pPr>
      <w:r w:rsidRPr="00F80670">
        <w:rPr>
          <w:sz w:val="26"/>
          <w:szCs w:val="26"/>
          <w:lang w:val="en-US"/>
        </w:rPr>
        <w:t>What is the likely impact on a country's exchange rate following a decrease in the rate of interest?</w:t>
      </w:r>
    </w:p>
    <w:p w:rsidR="00F80670" w:rsidRPr="00F80670" w:rsidRDefault="00F80670" w:rsidP="00F80670">
      <w:pPr>
        <w:ind w:left="360"/>
        <w:rPr>
          <w:sz w:val="26"/>
          <w:szCs w:val="26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F80670" w:rsidRDefault="0055452D" w:rsidP="00F80670">
      <w:pPr>
        <w:numPr>
          <w:ilvl w:val="0"/>
          <w:numId w:val="1"/>
        </w:numPr>
        <w:rPr>
          <w:sz w:val="26"/>
          <w:szCs w:val="26"/>
        </w:rPr>
      </w:pPr>
      <w:r w:rsidRPr="00F80670">
        <w:rPr>
          <w:sz w:val="26"/>
          <w:szCs w:val="26"/>
          <w:lang w:val="en-US"/>
        </w:rPr>
        <w:t>What are the causes of exchange rate fluctuations?</w:t>
      </w:r>
    </w:p>
    <w:p w:rsidR="00F80670" w:rsidRPr="00F80670" w:rsidRDefault="00F80670" w:rsidP="00F80670">
      <w:pPr>
        <w:ind w:left="360"/>
        <w:rPr>
          <w:sz w:val="26"/>
          <w:szCs w:val="26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F80670" w:rsidRDefault="0055452D" w:rsidP="00F80670">
      <w:pPr>
        <w:numPr>
          <w:ilvl w:val="0"/>
          <w:numId w:val="1"/>
        </w:numPr>
        <w:rPr>
          <w:sz w:val="26"/>
          <w:szCs w:val="26"/>
        </w:rPr>
      </w:pPr>
      <w:r w:rsidRPr="00F80670">
        <w:rPr>
          <w:sz w:val="26"/>
          <w:szCs w:val="26"/>
          <w:lang w:val="en-US"/>
        </w:rPr>
        <w:t>What are the consequences of exchange rate fluctuations for importers, exporters and cus</w:t>
      </w:r>
      <w:r w:rsidRPr="00F80670">
        <w:rPr>
          <w:sz w:val="26"/>
          <w:szCs w:val="26"/>
          <w:lang w:val="en-US"/>
        </w:rPr>
        <w:t>tomers?</w:t>
      </w:r>
    </w:p>
    <w:p w:rsidR="00F80670" w:rsidRPr="00F80670" w:rsidRDefault="00F80670" w:rsidP="00F80670">
      <w:pPr>
        <w:ind w:left="360"/>
        <w:rPr>
          <w:sz w:val="26"/>
          <w:szCs w:val="26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F80670" w:rsidRDefault="0055452D" w:rsidP="00F80670">
      <w:pPr>
        <w:numPr>
          <w:ilvl w:val="0"/>
          <w:numId w:val="1"/>
        </w:numPr>
        <w:rPr>
          <w:sz w:val="26"/>
          <w:szCs w:val="26"/>
        </w:rPr>
      </w:pPr>
      <w:r w:rsidRPr="00F80670">
        <w:rPr>
          <w:sz w:val="26"/>
          <w:szCs w:val="26"/>
          <w:lang w:val="en-US"/>
        </w:rPr>
        <w:t>How does a strong currency impact upon a country's macroeconomic objectives?</w:t>
      </w:r>
    </w:p>
    <w:p w:rsidR="004C7999" w:rsidRPr="00F80670" w:rsidRDefault="00F80670" w:rsidP="00F80670">
      <w:pPr>
        <w:ind w:left="360"/>
        <w:rPr>
          <w:sz w:val="26"/>
          <w:szCs w:val="26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4C7999" w:rsidRPr="00F80670" w:rsidSect="00F80670">
      <w:head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52D" w:rsidRDefault="0055452D" w:rsidP="00F80670">
      <w:pPr>
        <w:spacing w:after="0" w:line="240" w:lineRule="auto"/>
      </w:pPr>
      <w:r>
        <w:separator/>
      </w:r>
    </w:p>
  </w:endnote>
  <w:endnote w:type="continuationSeparator" w:id="0">
    <w:p w:rsidR="0055452D" w:rsidRDefault="0055452D" w:rsidP="00F80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52D" w:rsidRDefault="0055452D" w:rsidP="00F80670">
      <w:pPr>
        <w:spacing w:after="0" w:line="240" w:lineRule="auto"/>
      </w:pPr>
      <w:r>
        <w:separator/>
      </w:r>
    </w:p>
  </w:footnote>
  <w:footnote w:type="continuationSeparator" w:id="0">
    <w:p w:rsidR="0055452D" w:rsidRDefault="0055452D" w:rsidP="00F80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670" w:rsidRPr="00F80670" w:rsidRDefault="00F80670" w:rsidP="00F80670">
    <w:pPr>
      <w:rPr>
        <w:sz w:val="26"/>
        <w:szCs w:val="26"/>
      </w:rPr>
    </w:pPr>
    <w:r w:rsidRPr="00F80670">
      <w:rPr>
        <w:b/>
        <w:bCs/>
        <w:sz w:val="26"/>
        <w:szCs w:val="26"/>
        <w:lang w:val="en-US"/>
      </w:rPr>
      <w:t>Chapter review questions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631B72"/>
    <w:multiLevelType w:val="hybridMultilevel"/>
    <w:tmpl w:val="1D00ED14"/>
    <w:lvl w:ilvl="0" w:tplc="D2825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BEDA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E042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5297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1C67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FAEF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FA04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2231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65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670"/>
    <w:rsid w:val="004C7999"/>
    <w:rsid w:val="0055452D"/>
    <w:rsid w:val="00F80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C99F43-1960-46C8-9B04-0DF9382D0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06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0670"/>
  </w:style>
  <w:style w:type="paragraph" w:styleId="Footer">
    <w:name w:val="footer"/>
    <w:basedOn w:val="Normal"/>
    <w:link w:val="FooterChar"/>
    <w:uiPriority w:val="99"/>
    <w:unhideWhenUsed/>
    <w:rsid w:val="00F806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0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34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722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804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4237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832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6486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3788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1</cp:revision>
  <dcterms:created xsi:type="dcterms:W3CDTF">2017-04-11T11:27:00Z</dcterms:created>
  <dcterms:modified xsi:type="dcterms:W3CDTF">2017-04-11T11:29:00Z</dcterms:modified>
</cp:coreProperties>
</file>